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"Официальный бюллетень органов местного самоуправления муниципального образования город Пермь", N 8, 04.02.2022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документа - 04.02.2022.</w:t>
      </w:r>
    </w:p>
    <w:p>
      <w:pPr>
        <w:pStyle w:val="0"/>
        <w:spacing w:before="240"/>
        <w:jc w:val="both"/>
      </w:pPr>
      <w:r>
        <w:rPr>
          <w:sz w:val="24"/>
        </w:rPr>
        <w:t xml:space="preserve">В соответствии с </w:t>
      </w:r>
      <w:hyperlink r:id="rId6" w:tooltip="Постановление Администрации г. Перми от 31.01.2022 N 45 &quot;Об утверждении Порядка выдачи согласия владельца автомобильной дороги общего пользования местного значения в целях строительства, реконструкции, капитального ремонта, ремонта являющихся сооружениями пересечения автомобильной дороги общего пользования местного значения с другими автомобильными дорогами, примыкания автомобильной дороги общего пользования местного значения к другой автомобильной дороге&quot; {КонсультантПлюс}" w:history="0">
        <w:r>
          <w:rPr>
            <w:color w:val="0000ff"/>
            <w:sz w:val="24"/>
          </w:rPr>
          <w:t xml:space="preserve">п. 2</w:t>
        </w:r>
      </w:hyperlink>
      <w:r>
        <w:rPr>
          <w:sz w:val="24"/>
        </w:rPr>
        <w:t xml:space="preserve"> данный документ вступил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(опубликован в "Официальном бюллетене органов местного самоуправления муниципального образования город Пермь" - 04.02.2022).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Постановление Администрации г. Перми от 31.01.2022 N 45</w:t>
      </w:r>
    </w:p>
    <w:p>
      <w:pPr>
        <w:pStyle w:val="0"/>
        <w:jc w:val="both"/>
      </w:pPr>
      <w:r>
        <w:rPr>
          <w:sz w:val="24"/>
        </w:rPr>
        <w:t xml:space="preserve">"Об утверждении Порядка выдачи согласия владельца автомобильной дороги общего пользования местного значения в целях строительства, реконструкции, капитального ремонта, ремонта являющихся сооружениями пересечения автомобильной дороги общего пользования местного значения с другими автомобильными дорогами, примыкания автомобильной дороги общего пользования местного значения к другой автомобильной дороге"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df-consperm.gorodperm.ru/cons/cgi/online.cgi?req=doc&amp;base=RLAW368&amp;n=163047&amp;date=14.01.2026&amp;dst=100006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31.01.2022 N 45
"Об утверждении Порядка выдачи согласия владельца автомобильной дороги общего пользования местного значения в целях строительства, реконструкции, капитального ремонта, ремонта являющихся сооружениями пересечения автомобильной дороги общего пользования местного значения с другими автомобильными дорогами, примыкания автомобильной дороги общего пользования местного значения к другой автомобильной дороге"</dc:title>
  <dcterms:created xsi:type="dcterms:W3CDTF">2026-01-14T10:57:37Z</dcterms:created>
</cp:coreProperties>
</file>